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D3BFF" w14:textId="6D3BCD9D" w:rsidR="121F2ECB" w:rsidRDefault="121F2ECB" w:rsidP="39541C25">
      <w:pPr>
        <w:spacing w:after="0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</w:pPr>
      <w:r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Colección de pel</w:t>
      </w:r>
      <w:r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ícula: Burger King y DreamWorks </w:t>
      </w:r>
      <w:r w:rsidR="23262F4E"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>traen a tus personajes favoritos</w:t>
      </w:r>
      <w:r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 </w:t>
      </w:r>
      <w:r w:rsidR="1CA2129C"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>con</w:t>
      </w:r>
      <w:r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 llaveros</w:t>
      </w:r>
      <w:r w:rsidR="4E9F5964"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 exclusivos</w:t>
      </w:r>
    </w:p>
    <w:p w14:paraId="16022A08" w14:textId="75A632FB" w:rsidR="09E31CF3" w:rsidRDefault="09E31CF3" w:rsidP="39541C25">
      <w:pPr>
        <w:spacing w:after="0"/>
        <w:jc w:val="center"/>
      </w:pPr>
      <w:r w:rsidRPr="39541C25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s"/>
        </w:rPr>
        <w:t xml:space="preserve"> </w:t>
      </w:r>
    </w:p>
    <w:p w14:paraId="361C11A2" w14:textId="0EB3387F" w:rsidR="09E31CF3" w:rsidRDefault="09E31CF3" w:rsidP="730C00D2">
      <w:pPr>
        <w:pStyle w:val="Prrafodelista"/>
        <w:numPr>
          <w:ilvl w:val="0"/>
          <w:numId w:val="1"/>
        </w:numPr>
        <w:spacing w:after="0"/>
        <w:ind w:left="1068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730C00D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En la compra de 1 combo King Jr., los invitados más pequeños podrán llevarse un llavero con sus personajes favoritos de algunas de las películas más icónicas de DreamWorks: Kung Fu Panda, Shr</w:t>
      </w:r>
      <w:r w:rsidR="3CF9925F" w:rsidRPr="730C00D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</w:t>
      </w:r>
      <w:r w:rsidRPr="730C00D2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k y Trolls.</w:t>
      </w:r>
    </w:p>
    <w:p w14:paraId="7B54F640" w14:textId="5A46E705" w:rsidR="09E31CF3" w:rsidRDefault="09E31CF3" w:rsidP="39541C25">
      <w:pPr>
        <w:pStyle w:val="Prrafodelista"/>
        <w:numPr>
          <w:ilvl w:val="0"/>
          <w:numId w:val="1"/>
        </w:numPr>
        <w:spacing w:after="0"/>
        <w:ind w:left="1068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"/>
        </w:rPr>
      </w:pPr>
      <w:r w:rsidRPr="39541C25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"/>
        </w:rPr>
        <w:t>La promoción estará vigente del 10 de marzo al 20 de abril en sucursales seleccionadas de Burger King a nivel nacional.</w:t>
      </w:r>
    </w:p>
    <w:p w14:paraId="1C6F084B" w14:textId="6D505A55" w:rsidR="09E31CF3" w:rsidRDefault="09E31CF3" w:rsidP="39541C25">
      <w:pPr>
        <w:spacing w:before="240" w:after="240"/>
        <w:jc w:val="both"/>
      </w:pPr>
      <w:r w:rsidRPr="6B4E246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  <w:t xml:space="preserve">Ciudad de México, </w:t>
      </w:r>
      <w:r w:rsidR="1B924D99" w:rsidRPr="6B4E246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  <w:t>2</w:t>
      </w:r>
      <w:r w:rsidR="00AB3DA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  <w:t>5</w:t>
      </w:r>
      <w:r w:rsidR="1B924D99" w:rsidRPr="6B4E246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  <w:t xml:space="preserve"> </w:t>
      </w:r>
      <w:r w:rsidRPr="6B4E246A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"/>
        </w:rPr>
        <w:t>de marzo de 2025.</w:t>
      </w:r>
      <w:r w:rsidRPr="6B4E246A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- </w:t>
      </w:r>
      <w:r w:rsidRPr="6B4E246A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 xml:space="preserve">Los fanáticos del cine animado y de las hamburguesas a la parrilla están a punto de vivir una experiencia llena de sabor y nostalgia. </w:t>
      </w:r>
      <w:r w:rsidRPr="6B4E246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"/>
        </w:rPr>
        <w:t>Burger King y DreamWorks</w:t>
      </w:r>
      <w:r w:rsidRPr="6B4E246A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 xml:space="preserve"> han unido fuerzas para llevar a la mesa de sus invitados a los personajes más queridos de la pantalla grande con una colección exclusiva de llaveros de peluche.</w:t>
      </w:r>
    </w:p>
    <w:p w14:paraId="58AD76B3" w14:textId="76BFD61D" w:rsidR="09E31CF3" w:rsidRDefault="09E31CF3" w:rsidP="39541C25">
      <w:pPr>
        <w:spacing w:before="240" w:after="240"/>
        <w:jc w:val="both"/>
        <w:rPr>
          <w:rFonts w:ascii="Arial" w:eastAsia="Arial" w:hAnsi="Arial" w:cs="Arial"/>
          <w:sz w:val="22"/>
          <w:szCs w:val="22"/>
          <w:lang w:val="es"/>
        </w:rPr>
      </w:pPr>
      <w:r w:rsidRPr="39541C25">
        <w:rPr>
          <w:rFonts w:ascii="Arial" w:eastAsia="Arial" w:hAnsi="Arial" w:cs="Arial"/>
          <w:color w:val="000000" w:themeColor="text1"/>
          <w:sz w:val="22"/>
          <w:szCs w:val="22"/>
        </w:rPr>
        <w:t>Del 10 de marzo al 20 de abril, quienes compren un combo King Jr. en mostrador</w:t>
      </w:r>
      <w:r w:rsidR="3E2D797E" w:rsidRPr="39541C25">
        <w:rPr>
          <w:rFonts w:ascii="Arial" w:eastAsia="Arial" w:hAnsi="Arial" w:cs="Arial"/>
          <w:color w:val="000000" w:themeColor="text1"/>
          <w:sz w:val="22"/>
          <w:szCs w:val="22"/>
        </w:rPr>
        <w:t xml:space="preserve"> o</w:t>
      </w:r>
      <w:r w:rsidRPr="39541C25">
        <w:rPr>
          <w:rFonts w:ascii="Arial" w:eastAsia="Arial" w:hAnsi="Arial" w:cs="Arial"/>
          <w:color w:val="000000" w:themeColor="text1"/>
          <w:sz w:val="22"/>
          <w:szCs w:val="22"/>
        </w:rPr>
        <w:t xml:space="preserve"> Auto-King</w:t>
      </w:r>
      <w:r w:rsidR="79AD459C" w:rsidRPr="39541C2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39541C25">
        <w:rPr>
          <w:rFonts w:ascii="Arial" w:eastAsia="Arial" w:hAnsi="Arial" w:cs="Arial"/>
          <w:sz w:val="22"/>
          <w:szCs w:val="22"/>
        </w:rPr>
        <w:t xml:space="preserve">recibirán un llavero de peluche de alguno de los personajes más icónicos de DreamWorks: Desde ‘Po’ de </w:t>
      </w:r>
      <w:r w:rsidRPr="39541C25">
        <w:rPr>
          <w:rFonts w:ascii="Arial" w:eastAsia="Arial" w:hAnsi="Arial" w:cs="Arial"/>
          <w:i/>
          <w:iCs/>
          <w:sz w:val="22"/>
          <w:szCs w:val="22"/>
        </w:rPr>
        <w:t>Kung Fu Panda</w:t>
      </w:r>
      <w:r w:rsidRPr="39541C25">
        <w:rPr>
          <w:rFonts w:ascii="Arial" w:eastAsia="Arial" w:hAnsi="Arial" w:cs="Arial"/>
          <w:sz w:val="22"/>
          <w:szCs w:val="22"/>
        </w:rPr>
        <w:t xml:space="preserve">, hasta Shrek, Burro y El Gato con Botas de </w:t>
      </w:r>
      <w:r w:rsidRPr="39541C25">
        <w:rPr>
          <w:rFonts w:ascii="Arial" w:eastAsia="Arial" w:hAnsi="Arial" w:cs="Arial"/>
          <w:i/>
          <w:iCs/>
          <w:sz w:val="22"/>
          <w:szCs w:val="22"/>
        </w:rPr>
        <w:t>Shrek 2</w:t>
      </w:r>
      <w:r w:rsidRPr="39541C25">
        <w:rPr>
          <w:rFonts w:ascii="Arial" w:eastAsia="Arial" w:hAnsi="Arial" w:cs="Arial"/>
          <w:sz w:val="22"/>
          <w:szCs w:val="22"/>
        </w:rPr>
        <w:t xml:space="preserve">, sin olvidar a Branch y Poppy de </w:t>
      </w:r>
      <w:r w:rsidRPr="39541C25">
        <w:rPr>
          <w:rFonts w:ascii="Arial" w:eastAsia="Arial" w:hAnsi="Arial" w:cs="Arial"/>
          <w:i/>
          <w:iCs/>
          <w:sz w:val="22"/>
          <w:szCs w:val="22"/>
        </w:rPr>
        <w:t>Trolls</w:t>
      </w:r>
      <w:r w:rsidRPr="39541C25">
        <w:rPr>
          <w:rFonts w:ascii="Arial" w:eastAsia="Arial" w:hAnsi="Arial" w:cs="Arial"/>
          <w:sz w:val="22"/>
          <w:szCs w:val="22"/>
        </w:rPr>
        <w:t>. Esta colección está lista para conquistar a los fans de estas inolvidables películas.</w:t>
      </w:r>
    </w:p>
    <w:p w14:paraId="6D89A012" w14:textId="20A77C7E" w:rsidR="471610DA" w:rsidRDefault="471610DA" w:rsidP="39541C25">
      <w:pPr>
        <w:spacing w:before="240" w:after="240"/>
        <w:jc w:val="both"/>
        <w:rPr>
          <w:rFonts w:ascii="Arial" w:eastAsia="Arial" w:hAnsi="Arial" w:cs="Arial"/>
          <w:sz w:val="22"/>
          <w:szCs w:val="22"/>
          <w:lang w:val="es"/>
        </w:rPr>
      </w:pPr>
      <w:r w:rsidRPr="39541C25">
        <w:rPr>
          <w:rFonts w:ascii="Arial" w:eastAsia="Arial" w:hAnsi="Arial" w:cs="Arial"/>
          <w:sz w:val="22"/>
          <w:szCs w:val="22"/>
        </w:rPr>
        <w:t>A diferencia de otras promociones, esta tiene un giro especial: no todas las sucursales de Burger King contarán con los llaveros, así que los verdaderos fanáticos tendrán</w:t>
      </w:r>
      <w:r w:rsidR="066D8DCE" w:rsidRPr="39541C25">
        <w:rPr>
          <w:rFonts w:ascii="Arial" w:eastAsia="Arial" w:hAnsi="Arial" w:cs="Arial"/>
          <w:sz w:val="22"/>
          <w:szCs w:val="22"/>
        </w:rPr>
        <w:t xml:space="preserve"> que </w:t>
      </w:r>
      <w:r w:rsidR="066D8DCE" w:rsidRPr="39541C25">
        <w:rPr>
          <w:rFonts w:ascii="Arial" w:eastAsia="Arial" w:hAnsi="Arial" w:cs="Arial"/>
          <w:sz w:val="22"/>
          <w:szCs w:val="22"/>
          <w:lang w:val="es"/>
        </w:rPr>
        <w:t>emprender su propia misión para encontrarlos</w:t>
      </w:r>
      <w:r w:rsidRPr="39541C25">
        <w:rPr>
          <w:rFonts w:ascii="Arial" w:eastAsia="Arial" w:hAnsi="Arial" w:cs="Arial"/>
          <w:sz w:val="22"/>
          <w:szCs w:val="22"/>
        </w:rPr>
        <w:t xml:space="preserve">. </w:t>
      </w:r>
    </w:p>
    <w:p w14:paraId="2F54AA08" w14:textId="4AC91292" w:rsidR="09E31CF3" w:rsidRDefault="09E31CF3" w:rsidP="39541C25">
      <w:pPr>
        <w:spacing w:before="240" w:after="240"/>
        <w:jc w:val="both"/>
      </w:pPr>
      <w:r w:rsidRPr="39541C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“En ocasiones anteriores, ya hemos ofrecido juguetes inspirados en las películas de DreamWorks, como la campaña que realizamos con Kung Fu Panda, y esta vez quisimos </w:t>
      </w:r>
      <w:r w:rsidR="2CC0DD08" w:rsidRPr="39541C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darles</w:t>
      </w:r>
      <w:r w:rsidRPr="39541C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nuestros invitados algo igual de emocionante. Queremos que cada visita a nuestras sucursales sea una experiencia divertida tanto para niños como para adultos, y estos llaveros son una forma perfecta de lograrlo” </w:t>
      </w:r>
      <w:r w:rsidRPr="39541C25">
        <w:rPr>
          <w:rFonts w:ascii="Arial" w:eastAsia="Arial" w:hAnsi="Arial" w:cs="Arial"/>
          <w:color w:val="000000" w:themeColor="text1"/>
          <w:sz w:val="22"/>
          <w:szCs w:val="22"/>
        </w:rPr>
        <w:t xml:space="preserve">mencionó </w:t>
      </w:r>
      <w:r w:rsidRPr="39541C2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Rodrigo Suárez Urquiza, director de Marketing de Burger King México.</w:t>
      </w:r>
      <w:r w:rsidRPr="39541C2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3BAED9FD" w14:textId="0B751882" w:rsidR="09E31CF3" w:rsidRDefault="09E31CF3" w:rsidP="39541C25">
      <w:pPr>
        <w:spacing w:before="240" w:after="240"/>
        <w:jc w:val="both"/>
      </w:pPr>
      <w:r w:rsidRPr="39541C25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>Desde 2019, Burger King ha reafirmado su compromiso con la comida auténtica, eliminando conservadores, colorantes y saborizantes artificiales de su menú bajo la premisa de que "Lo real sabe mejor". Hoy, con más de 450 sucursales en México, la marca sigue ofreciendo hamburguesas preparadas a la parrilla, con ingredientes frescos y de alta calidad, manteniendo su esencia y autenticidad en cada bocado.</w:t>
      </w:r>
    </w:p>
    <w:p w14:paraId="08FB3492" w14:textId="1F49F1B1" w:rsidR="09E31CF3" w:rsidRDefault="09E31CF3" w:rsidP="39541C25">
      <w:pPr>
        <w:spacing w:before="240" w:after="240"/>
        <w:jc w:val="both"/>
      </w:pPr>
      <w:r w:rsidRPr="39541C25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>Si eres un verdadero fanático de DreamWorks y del sabor a la parrilla, esta es tu oportunidad para armar tu colección. Visita las sucursales participantes, pregunta por la disponibilidad y descubre cuál de estos entrañables personajes se unirá a tu aventura.</w:t>
      </w:r>
      <w:r w:rsidRPr="39541C25">
        <w:rPr>
          <w:rFonts w:ascii="Arial Nova" w:eastAsia="Arial Nova" w:hAnsi="Arial Nova" w:cs="Arial Nova"/>
          <w:color w:val="000000" w:themeColor="text1"/>
          <w:sz w:val="22"/>
          <w:szCs w:val="22"/>
          <w:lang w:val="es"/>
        </w:rPr>
        <w:t xml:space="preserve"> </w:t>
      </w:r>
      <w:r w:rsidRPr="39541C25">
        <w:rPr>
          <w:rFonts w:ascii="Arial" w:eastAsia="Arial" w:hAnsi="Arial" w:cs="Arial"/>
          <w:color w:val="000000" w:themeColor="text1"/>
          <w:sz w:val="22"/>
          <w:szCs w:val="22"/>
          <w:lang w:val="es"/>
        </w:rPr>
        <w:t>¡No dejes que tu favorito se te escape!</w:t>
      </w:r>
    </w:p>
    <w:p w14:paraId="02274206" w14:textId="49BABE7D" w:rsidR="78AE7855" w:rsidRDefault="78AE7855" w:rsidP="78AE785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016E173" w14:textId="0C43E253" w:rsidR="00671584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Redes sociales oficiales: </w:t>
      </w:r>
    </w:p>
    <w:p w14:paraId="40DA2C80" w14:textId="7885B210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467886"/>
          <w:sz w:val="22"/>
          <w:szCs w:val="22"/>
          <w:lang w:val="en-US"/>
        </w:rPr>
      </w:pPr>
      <w:r w:rsidRPr="00AB3DA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Instagram: </w:t>
      </w:r>
      <w:hyperlink r:id="rId10">
        <w:r w:rsidRPr="00AB3DAC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@burgerkingmx</w:t>
        </w:r>
      </w:hyperlink>
    </w:p>
    <w:p w14:paraId="297C731A" w14:textId="75AC45DF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00AB3DA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Facebook: </w:t>
      </w:r>
      <w:hyperlink r:id="rId11">
        <w:r w:rsidRPr="00AB3DAC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Burger King México</w:t>
        </w:r>
      </w:hyperlink>
    </w:p>
    <w:p w14:paraId="3AD5BDC9" w14:textId="04FF2598" w:rsidR="00671584" w:rsidRPr="00AB3DAC" w:rsidRDefault="649F6C1F" w:rsidP="78AE785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00AB3DAC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TikTok: </w:t>
      </w:r>
      <w:hyperlink r:id="rId12">
        <w:r w:rsidRPr="00AB3DAC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@burgerkingmexico</w:t>
        </w:r>
      </w:hyperlink>
    </w:p>
    <w:p w14:paraId="7BC009E6" w14:textId="1106F834" w:rsidR="00671584" w:rsidRPr="00AB3DAC" w:rsidRDefault="00671584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</w:p>
    <w:p w14:paraId="2EFF94A0" w14:textId="3BBFD06F" w:rsidR="00671584" w:rsidRPr="00AB3DAC" w:rsidRDefault="00671584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</w:p>
    <w:p w14:paraId="46088F7E" w14:textId="143A4C11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  <w:r w:rsidRPr="00AB3DAC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n-US"/>
        </w:rPr>
        <w:t>Acerca de Burger King®</w:t>
      </w:r>
    </w:p>
    <w:p w14:paraId="4D22DA4E" w14:textId="3D309A31" w:rsidR="00671584" w:rsidRPr="00AB3DAC" w:rsidRDefault="00671584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  <w:lang w:val="en-US"/>
        </w:rPr>
      </w:pPr>
    </w:p>
    <w:p w14:paraId="772504CC" w14:textId="118ABA35" w:rsidR="00671584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45862A5">
        <w:rPr>
          <w:rFonts w:ascii="Arial Nova" w:eastAsia="Arial Nova" w:hAnsi="Arial Nova" w:cs="Arial Nova"/>
          <w:color w:val="000000" w:themeColor="text1"/>
          <w:sz w:val="20"/>
          <w:szCs w:val="20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14:paraId="14E490A6" w14:textId="476B69CF" w:rsidR="00671584" w:rsidRDefault="00671584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35644E2C" w14:textId="0D0D1AC1" w:rsidR="00671584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545862A5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3">
        <w:r w:rsidRPr="545862A5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545862A5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6E68002E" w14:textId="763073E5" w:rsidR="00671584" w:rsidRDefault="00671584" w:rsidP="545862A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7D377B4" w14:textId="20293663" w:rsidR="00671584" w:rsidRPr="00AB3DAC" w:rsidRDefault="7B02B501" w:rsidP="545862A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545862A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Contacto de prensa </w:t>
      </w:r>
    </w:p>
    <w:p w14:paraId="1DD28AA0" w14:textId="2A4FBE30" w:rsidR="00671584" w:rsidRPr="00AB3DAC" w:rsidRDefault="00671584" w:rsidP="545862A5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6B73E55B" w14:textId="098E805E" w:rsidR="00671584" w:rsidRPr="00AB3DAC" w:rsidRDefault="7B02B501" w:rsidP="545862A5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 Schocher</w:t>
      </w:r>
    </w:p>
    <w:p w14:paraId="10C389AD" w14:textId="50C6ABDF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1221AA45" w14:textId="7ABD0359" w:rsidR="00671584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4E41FB1B" w14:textId="4F78F2DE" w:rsidR="00671584" w:rsidRDefault="7B02B501" w:rsidP="545862A5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4">
        <w:r w:rsidRPr="545862A5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7ED2CA76" w14:textId="18D9120D" w:rsidR="00671584" w:rsidRDefault="7B02B501" w:rsidP="545862A5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28CF140D" w14:textId="6097CE37" w:rsidR="00671584" w:rsidRDefault="7B02B501" w:rsidP="545862A5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79F3CEE3" w14:textId="3FF559B4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49D8D1AF" w14:textId="0F206689" w:rsidR="00671584" w:rsidRPr="00AB3DAC" w:rsidRDefault="7B02B501" w:rsidP="545862A5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Cel. 5539178921</w:t>
      </w:r>
    </w:p>
    <w:p w14:paraId="1F1B0B41" w14:textId="725271EF" w:rsidR="00671584" w:rsidRDefault="7B02B501" w:rsidP="545862A5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545862A5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5">
        <w:r w:rsidRPr="545862A5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5C1A07E2" w14:textId="0070AA7D" w:rsidR="00671584" w:rsidRDefault="00671584" w:rsidP="545862A5">
      <w:pPr>
        <w:spacing w:before="240" w:after="24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sectPr w:rsidR="00671584">
      <w:headerReference w:type="default" r:id="rId16"/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1EDB" w14:textId="77777777" w:rsidR="001B11F7" w:rsidRDefault="001B11F7">
      <w:pPr>
        <w:spacing w:after="0" w:line="240" w:lineRule="auto"/>
      </w:pPr>
      <w:r>
        <w:separator/>
      </w:r>
    </w:p>
  </w:endnote>
  <w:endnote w:type="continuationSeparator" w:id="0">
    <w:p w14:paraId="2E58CF15" w14:textId="77777777" w:rsidR="001B11F7" w:rsidRDefault="001B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BBC14E" w14:paraId="2789FF73" w14:textId="77777777" w:rsidTr="6DBBC14E">
      <w:trPr>
        <w:trHeight w:val="300"/>
      </w:trPr>
      <w:tc>
        <w:tcPr>
          <w:tcW w:w="3005" w:type="dxa"/>
        </w:tcPr>
        <w:p w14:paraId="6DA4207F" w14:textId="71225B76" w:rsidR="6DBBC14E" w:rsidRDefault="6DBBC14E" w:rsidP="6DBBC14E">
          <w:pPr>
            <w:pStyle w:val="Encabezado"/>
            <w:ind w:left="-115"/>
          </w:pPr>
        </w:p>
      </w:tc>
      <w:tc>
        <w:tcPr>
          <w:tcW w:w="3005" w:type="dxa"/>
        </w:tcPr>
        <w:p w14:paraId="3DF54BB4" w14:textId="71782EB3" w:rsidR="6DBBC14E" w:rsidRDefault="6DBBC14E" w:rsidP="6DBBC14E">
          <w:pPr>
            <w:pStyle w:val="Encabezado"/>
            <w:jc w:val="center"/>
          </w:pPr>
        </w:p>
      </w:tc>
      <w:tc>
        <w:tcPr>
          <w:tcW w:w="3005" w:type="dxa"/>
        </w:tcPr>
        <w:p w14:paraId="6039F702" w14:textId="746AA30C" w:rsidR="6DBBC14E" w:rsidRDefault="6DBBC14E" w:rsidP="6DBBC14E">
          <w:pPr>
            <w:pStyle w:val="Encabezado"/>
            <w:ind w:right="-115"/>
            <w:jc w:val="right"/>
          </w:pPr>
        </w:p>
      </w:tc>
    </w:tr>
  </w:tbl>
  <w:p w14:paraId="03ECFF39" w14:textId="068D45DE" w:rsidR="6DBBC14E" w:rsidRDefault="6DBBC14E" w:rsidP="6DBBC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A7FE" w14:textId="77777777" w:rsidR="001B11F7" w:rsidRDefault="001B11F7">
      <w:pPr>
        <w:spacing w:after="0" w:line="240" w:lineRule="auto"/>
      </w:pPr>
      <w:r>
        <w:separator/>
      </w:r>
    </w:p>
  </w:footnote>
  <w:footnote w:type="continuationSeparator" w:id="0">
    <w:p w14:paraId="579DC89F" w14:textId="77777777" w:rsidR="001B11F7" w:rsidRDefault="001B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BBC14E" w14:paraId="63EC0975" w14:textId="77777777" w:rsidTr="6DBBC14E">
      <w:trPr>
        <w:trHeight w:val="300"/>
      </w:trPr>
      <w:tc>
        <w:tcPr>
          <w:tcW w:w="3005" w:type="dxa"/>
        </w:tcPr>
        <w:p w14:paraId="6771D764" w14:textId="181FA739" w:rsidR="6DBBC14E" w:rsidRDefault="6DBBC14E" w:rsidP="6DBBC14E">
          <w:pPr>
            <w:pStyle w:val="Encabezado"/>
            <w:ind w:left="-115"/>
          </w:pPr>
        </w:p>
      </w:tc>
      <w:tc>
        <w:tcPr>
          <w:tcW w:w="3005" w:type="dxa"/>
        </w:tcPr>
        <w:p w14:paraId="51642EA7" w14:textId="3263DF04" w:rsidR="6DBBC14E" w:rsidRDefault="6DBBC14E" w:rsidP="6DBBC14E">
          <w:pPr>
            <w:jc w:val="center"/>
          </w:pPr>
          <w:r>
            <w:rPr>
              <w:noProof/>
            </w:rPr>
            <w:drawing>
              <wp:inline distT="0" distB="0" distL="0" distR="0" wp14:anchorId="04315AB2" wp14:editId="1E4463E1">
                <wp:extent cx="1762125" cy="1057275"/>
                <wp:effectExtent l="0" t="0" r="0" b="0"/>
                <wp:docPr id="2064640744" name="Imagen 2064640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2E74778" w14:textId="297BEFBE" w:rsidR="6DBBC14E" w:rsidRDefault="6DBBC14E" w:rsidP="6DBBC14E">
          <w:pPr>
            <w:pStyle w:val="Encabezado"/>
            <w:ind w:right="-115"/>
            <w:jc w:val="right"/>
          </w:pPr>
        </w:p>
      </w:tc>
    </w:tr>
  </w:tbl>
  <w:p w14:paraId="01CF7FE0" w14:textId="067C5182" w:rsidR="6DBBC14E" w:rsidRDefault="6DBBC14E" w:rsidP="6DBBC14E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QdRzLwnMtrGV" int2:id="jDEEHbNo">
      <int2:state int2:value="Rejected" int2:type="AugLoop_Text_Critique"/>
    </int2:textHash>
    <int2:textHash int2:hashCode="2uW3LOTMI9om1H" int2:id="wSTtG6Hb">
      <int2:state int2:value="Rejected" int2:type="AugLoop_Text_Critique"/>
    </int2:textHash>
    <int2:textHash int2:hashCode="o/Y95DvOwK8lSm" int2:id="DelpcTmO">
      <int2:state int2:value="Rejected" int2:type="AugLoop_Text_Critique"/>
    </int2:textHash>
    <int2:textHash int2:hashCode="iJEH5oWFSvt6ox" int2:id="F8DqYJer">
      <int2:state int2:value="Rejected" int2:type="AugLoop_Text_Critique"/>
    </int2:textHash>
    <int2:textHash int2:hashCode="avVrZ4mWoWiG9r" int2:id="GVuLxrzP">
      <int2:state int2:value="Rejected" int2:type="AugLoop_Text_Critique"/>
    </int2:textHash>
    <int2:textHash int2:hashCode="W/J8fUMxVaqAX/" int2:id="clmdfkv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C916"/>
    <w:multiLevelType w:val="hybridMultilevel"/>
    <w:tmpl w:val="B59CB84C"/>
    <w:lvl w:ilvl="0" w:tplc="BF1E8730">
      <w:start w:val="1"/>
      <w:numFmt w:val="decimal"/>
      <w:lvlText w:val="%1."/>
      <w:lvlJc w:val="left"/>
      <w:pPr>
        <w:ind w:left="720" w:hanging="360"/>
      </w:pPr>
    </w:lvl>
    <w:lvl w:ilvl="1" w:tplc="B1D4874E">
      <w:start w:val="1"/>
      <w:numFmt w:val="lowerLetter"/>
      <w:lvlText w:val="%2."/>
      <w:lvlJc w:val="left"/>
      <w:pPr>
        <w:ind w:left="1440" w:hanging="360"/>
      </w:pPr>
    </w:lvl>
    <w:lvl w:ilvl="2" w:tplc="66AE9A74">
      <w:start w:val="1"/>
      <w:numFmt w:val="lowerRoman"/>
      <w:lvlText w:val="%3."/>
      <w:lvlJc w:val="right"/>
      <w:pPr>
        <w:ind w:left="2160" w:hanging="180"/>
      </w:pPr>
    </w:lvl>
    <w:lvl w:ilvl="3" w:tplc="FAAE8528">
      <w:start w:val="1"/>
      <w:numFmt w:val="decimal"/>
      <w:lvlText w:val="%4."/>
      <w:lvlJc w:val="left"/>
      <w:pPr>
        <w:ind w:left="2880" w:hanging="360"/>
      </w:pPr>
    </w:lvl>
    <w:lvl w:ilvl="4" w:tplc="C57840B4">
      <w:start w:val="1"/>
      <w:numFmt w:val="lowerLetter"/>
      <w:lvlText w:val="%5."/>
      <w:lvlJc w:val="left"/>
      <w:pPr>
        <w:ind w:left="3600" w:hanging="360"/>
      </w:pPr>
    </w:lvl>
    <w:lvl w:ilvl="5" w:tplc="8FC0234E">
      <w:start w:val="1"/>
      <w:numFmt w:val="lowerRoman"/>
      <w:lvlText w:val="%6."/>
      <w:lvlJc w:val="right"/>
      <w:pPr>
        <w:ind w:left="4320" w:hanging="180"/>
      </w:pPr>
    </w:lvl>
    <w:lvl w:ilvl="6" w:tplc="B450DB7C">
      <w:start w:val="1"/>
      <w:numFmt w:val="decimal"/>
      <w:lvlText w:val="%7."/>
      <w:lvlJc w:val="left"/>
      <w:pPr>
        <w:ind w:left="5040" w:hanging="360"/>
      </w:pPr>
    </w:lvl>
    <w:lvl w:ilvl="7" w:tplc="D5C8D314">
      <w:start w:val="1"/>
      <w:numFmt w:val="lowerLetter"/>
      <w:lvlText w:val="%8."/>
      <w:lvlJc w:val="left"/>
      <w:pPr>
        <w:ind w:left="5760" w:hanging="360"/>
      </w:pPr>
    </w:lvl>
    <w:lvl w:ilvl="8" w:tplc="3A2C34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3E0DB"/>
    <w:multiLevelType w:val="hybridMultilevel"/>
    <w:tmpl w:val="B0E26604"/>
    <w:lvl w:ilvl="0" w:tplc="0C6252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CA6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6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8C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EE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A1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8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0B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84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62C1F"/>
    <w:multiLevelType w:val="hybridMultilevel"/>
    <w:tmpl w:val="D3527CEE"/>
    <w:lvl w:ilvl="0" w:tplc="310857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A6C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889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87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C8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7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4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CF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2463"/>
    <w:multiLevelType w:val="hybridMultilevel"/>
    <w:tmpl w:val="DF5EDD54"/>
    <w:lvl w:ilvl="0" w:tplc="6E727E1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E31EB1AE">
      <w:start w:val="1"/>
      <w:numFmt w:val="lowerLetter"/>
      <w:lvlText w:val="%2."/>
      <w:lvlJc w:val="left"/>
      <w:pPr>
        <w:ind w:left="1440" w:hanging="360"/>
      </w:pPr>
    </w:lvl>
    <w:lvl w:ilvl="2" w:tplc="F3E8A16A">
      <w:start w:val="1"/>
      <w:numFmt w:val="lowerRoman"/>
      <w:lvlText w:val="%3."/>
      <w:lvlJc w:val="right"/>
      <w:pPr>
        <w:ind w:left="2160" w:hanging="180"/>
      </w:pPr>
    </w:lvl>
    <w:lvl w:ilvl="3" w:tplc="D1568982">
      <w:start w:val="1"/>
      <w:numFmt w:val="decimal"/>
      <w:lvlText w:val="%4."/>
      <w:lvlJc w:val="left"/>
      <w:pPr>
        <w:ind w:left="2880" w:hanging="360"/>
      </w:pPr>
    </w:lvl>
    <w:lvl w:ilvl="4" w:tplc="BD84128A">
      <w:start w:val="1"/>
      <w:numFmt w:val="lowerLetter"/>
      <w:lvlText w:val="%5."/>
      <w:lvlJc w:val="left"/>
      <w:pPr>
        <w:ind w:left="3600" w:hanging="360"/>
      </w:pPr>
    </w:lvl>
    <w:lvl w:ilvl="5" w:tplc="7BB426B4">
      <w:start w:val="1"/>
      <w:numFmt w:val="lowerRoman"/>
      <w:lvlText w:val="%6."/>
      <w:lvlJc w:val="right"/>
      <w:pPr>
        <w:ind w:left="4320" w:hanging="180"/>
      </w:pPr>
    </w:lvl>
    <w:lvl w:ilvl="6" w:tplc="1A126B88">
      <w:start w:val="1"/>
      <w:numFmt w:val="decimal"/>
      <w:lvlText w:val="%7."/>
      <w:lvlJc w:val="left"/>
      <w:pPr>
        <w:ind w:left="5040" w:hanging="360"/>
      </w:pPr>
    </w:lvl>
    <w:lvl w:ilvl="7" w:tplc="D99E1138">
      <w:start w:val="1"/>
      <w:numFmt w:val="lowerLetter"/>
      <w:lvlText w:val="%8."/>
      <w:lvlJc w:val="left"/>
      <w:pPr>
        <w:ind w:left="5760" w:hanging="360"/>
      </w:pPr>
    </w:lvl>
    <w:lvl w:ilvl="8" w:tplc="D2383850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065741">
    <w:abstractNumId w:val="2"/>
  </w:num>
  <w:num w:numId="2" w16cid:durableId="1007051554">
    <w:abstractNumId w:val="0"/>
  </w:num>
  <w:num w:numId="3" w16cid:durableId="1859343510">
    <w:abstractNumId w:val="3"/>
  </w:num>
  <w:num w:numId="4" w16cid:durableId="1458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97C3EC"/>
    <w:rsid w:val="001B11F7"/>
    <w:rsid w:val="001E3160"/>
    <w:rsid w:val="003CE9D0"/>
    <w:rsid w:val="004F43BD"/>
    <w:rsid w:val="00671584"/>
    <w:rsid w:val="006CF84E"/>
    <w:rsid w:val="009CBA8D"/>
    <w:rsid w:val="00AB3DAC"/>
    <w:rsid w:val="00CD5708"/>
    <w:rsid w:val="016DD167"/>
    <w:rsid w:val="017F3991"/>
    <w:rsid w:val="02E813FD"/>
    <w:rsid w:val="02EAB806"/>
    <w:rsid w:val="0349E07A"/>
    <w:rsid w:val="03581DF4"/>
    <w:rsid w:val="03C70BD2"/>
    <w:rsid w:val="042D6856"/>
    <w:rsid w:val="04329781"/>
    <w:rsid w:val="04EF1A86"/>
    <w:rsid w:val="05F7672B"/>
    <w:rsid w:val="066D8DCE"/>
    <w:rsid w:val="068C2559"/>
    <w:rsid w:val="06FBBA05"/>
    <w:rsid w:val="07314E20"/>
    <w:rsid w:val="08546D8E"/>
    <w:rsid w:val="087C0112"/>
    <w:rsid w:val="08D918FC"/>
    <w:rsid w:val="09E31CF3"/>
    <w:rsid w:val="0A156D79"/>
    <w:rsid w:val="0AAD04EA"/>
    <w:rsid w:val="0AC2523D"/>
    <w:rsid w:val="0B35DFA8"/>
    <w:rsid w:val="0B470083"/>
    <w:rsid w:val="0B495D1E"/>
    <w:rsid w:val="0B8E4BCE"/>
    <w:rsid w:val="0BD9D2E1"/>
    <w:rsid w:val="0BED446B"/>
    <w:rsid w:val="0C46C08F"/>
    <w:rsid w:val="0CA800FE"/>
    <w:rsid w:val="0D42DA29"/>
    <w:rsid w:val="0DCD333F"/>
    <w:rsid w:val="0E623872"/>
    <w:rsid w:val="104AE1BE"/>
    <w:rsid w:val="106D5B5F"/>
    <w:rsid w:val="10D0FB68"/>
    <w:rsid w:val="10FA4476"/>
    <w:rsid w:val="110C02CE"/>
    <w:rsid w:val="111CB7E3"/>
    <w:rsid w:val="1208BFA5"/>
    <w:rsid w:val="121F2ECB"/>
    <w:rsid w:val="12F0D76B"/>
    <w:rsid w:val="13DA1E53"/>
    <w:rsid w:val="13FB325D"/>
    <w:rsid w:val="1418B257"/>
    <w:rsid w:val="1433CC42"/>
    <w:rsid w:val="144189B7"/>
    <w:rsid w:val="149C8BC6"/>
    <w:rsid w:val="14B6A705"/>
    <w:rsid w:val="14DB4542"/>
    <w:rsid w:val="14E2E86A"/>
    <w:rsid w:val="1507AA6F"/>
    <w:rsid w:val="15848472"/>
    <w:rsid w:val="16270283"/>
    <w:rsid w:val="16338D41"/>
    <w:rsid w:val="166C587A"/>
    <w:rsid w:val="16D329C4"/>
    <w:rsid w:val="17072547"/>
    <w:rsid w:val="17100B1F"/>
    <w:rsid w:val="1824D443"/>
    <w:rsid w:val="1859B081"/>
    <w:rsid w:val="18955A45"/>
    <w:rsid w:val="18BDA9C3"/>
    <w:rsid w:val="19DB3324"/>
    <w:rsid w:val="1A6AA16E"/>
    <w:rsid w:val="1A6F00E7"/>
    <w:rsid w:val="1B2EABDC"/>
    <w:rsid w:val="1B507F24"/>
    <w:rsid w:val="1B924D99"/>
    <w:rsid w:val="1BCAA6EF"/>
    <w:rsid w:val="1BDF6DEC"/>
    <w:rsid w:val="1C0D1E6A"/>
    <w:rsid w:val="1C434D75"/>
    <w:rsid w:val="1C72A93F"/>
    <w:rsid w:val="1CA2129C"/>
    <w:rsid w:val="1D61950A"/>
    <w:rsid w:val="1D6547E0"/>
    <w:rsid w:val="1E2EE2AF"/>
    <w:rsid w:val="1E4C183F"/>
    <w:rsid w:val="1E941AF2"/>
    <w:rsid w:val="1F70C775"/>
    <w:rsid w:val="2139BAA2"/>
    <w:rsid w:val="21A3C52E"/>
    <w:rsid w:val="21BEAC3D"/>
    <w:rsid w:val="21DE36CD"/>
    <w:rsid w:val="22961771"/>
    <w:rsid w:val="23262F4E"/>
    <w:rsid w:val="25D0547F"/>
    <w:rsid w:val="2798DDEC"/>
    <w:rsid w:val="2862BBED"/>
    <w:rsid w:val="2A6D902D"/>
    <w:rsid w:val="2A7882FC"/>
    <w:rsid w:val="2A9E7C19"/>
    <w:rsid w:val="2B5DC4EA"/>
    <w:rsid w:val="2BBB70C8"/>
    <w:rsid w:val="2CC0DD08"/>
    <w:rsid w:val="2DFB265C"/>
    <w:rsid w:val="2E6EB166"/>
    <w:rsid w:val="2E816317"/>
    <w:rsid w:val="2E93F492"/>
    <w:rsid w:val="2E97033F"/>
    <w:rsid w:val="2F06DAA3"/>
    <w:rsid w:val="2FBB3338"/>
    <w:rsid w:val="3067C3AF"/>
    <w:rsid w:val="31443580"/>
    <w:rsid w:val="31AB7B19"/>
    <w:rsid w:val="32574703"/>
    <w:rsid w:val="327309C5"/>
    <w:rsid w:val="32A455C6"/>
    <w:rsid w:val="3427AC05"/>
    <w:rsid w:val="347273AF"/>
    <w:rsid w:val="34813651"/>
    <w:rsid w:val="355773D1"/>
    <w:rsid w:val="3678DB92"/>
    <w:rsid w:val="368A12DF"/>
    <w:rsid w:val="36E2BBB4"/>
    <w:rsid w:val="376BBA19"/>
    <w:rsid w:val="37E4B789"/>
    <w:rsid w:val="3883AFFC"/>
    <w:rsid w:val="38CC3762"/>
    <w:rsid w:val="38DDF65B"/>
    <w:rsid w:val="3949D9AC"/>
    <w:rsid w:val="39541C25"/>
    <w:rsid w:val="39C53F0E"/>
    <w:rsid w:val="39E6CEFB"/>
    <w:rsid w:val="3A81A894"/>
    <w:rsid w:val="3B35E5E4"/>
    <w:rsid w:val="3B54A739"/>
    <w:rsid w:val="3CAC3D26"/>
    <w:rsid w:val="3CBFCAC7"/>
    <w:rsid w:val="3CDB47C4"/>
    <w:rsid w:val="3CF9925F"/>
    <w:rsid w:val="3DB634F1"/>
    <w:rsid w:val="3E2D797E"/>
    <w:rsid w:val="3EA24268"/>
    <w:rsid w:val="3EFFD34E"/>
    <w:rsid w:val="3F27B8CB"/>
    <w:rsid w:val="3F467A65"/>
    <w:rsid w:val="3FD9A6B6"/>
    <w:rsid w:val="3FEA5A2C"/>
    <w:rsid w:val="4029FCC6"/>
    <w:rsid w:val="4085323F"/>
    <w:rsid w:val="41D82DE7"/>
    <w:rsid w:val="42BC1F1E"/>
    <w:rsid w:val="43357B8B"/>
    <w:rsid w:val="43706DEF"/>
    <w:rsid w:val="4374AC87"/>
    <w:rsid w:val="441D3225"/>
    <w:rsid w:val="4648BDD8"/>
    <w:rsid w:val="4649502B"/>
    <w:rsid w:val="4679F689"/>
    <w:rsid w:val="471610DA"/>
    <w:rsid w:val="4740497F"/>
    <w:rsid w:val="47878B83"/>
    <w:rsid w:val="48E2AF90"/>
    <w:rsid w:val="4909F6C0"/>
    <w:rsid w:val="492727E6"/>
    <w:rsid w:val="496B4C27"/>
    <w:rsid w:val="49C26CF4"/>
    <w:rsid w:val="4ADC7AFF"/>
    <w:rsid w:val="4B30F45B"/>
    <w:rsid w:val="4C209B46"/>
    <w:rsid w:val="4C65B0FA"/>
    <w:rsid w:val="4C81A03D"/>
    <w:rsid w:val="4E153B0D"/>
    <w:rsid w:val="4E9F5964"/>
    <w:rsid w:val="4ED8FD4C"/>
    <w:rsid w:val="4F11D931"/>
    <w:rsid w:val="4F8A5966"/>
    <w:rsid w:val="4FB3D6C1"/>
    <w:rsid w:val="4FBAEB24"/>
    <w:rsid w:val="51F282A4"/>
    <w:rsid w:val="5238D4DD"/>
    <w:rsid w:val="53363C4F"/>
    <w:rsid w:val="5369E4BC"/>
    <w:rsid w:val="545862A5"/>
    <w:rsid w:val="546D2E4A"/>
    <w:rsid w:val="546D38B5"/>
    <w:rsid w:val="54B8588C"/>
    <w:rsid w:val="5597AA1B"/>
    <w:rsid w:val="55EFA463"/>
    <w:rsid w:val="561A984C"/>
    <w:rsid w:val="5644D12F"/>
    <w:rsid w:val="57A3CAFD"/>
    <w:rsid w:val="58719FB7"/>
    <w:rsid w:val="58E295BE"/>
    <w:rsid w:val="5A7DE3F1"/>
    <w:rsid w:val="5B4028D2"/>
    <w:rsid w:val="5BEF493E"/>
    <w:rsid w:val="5E1BB293"/>
    <w:rsid w:val="5E50CA61"/>
    <w:rsid w:val="5E8C1541"/>
    <w:rsid w:val="5EF2A07E"/>
    <w:rsid w:val="5FADC668"/>
    <w:rsid w:val="5FDB48F4"/>
    <w:rsid w:val="6031A703"/>
    <w:rsid w:val="612F03A7"/>
    <w:rsid w:val="623639E3"/>
    <w:rsid w:val="625BC333"/>
    <w:rsid w:val="626376B1"/>
    <w:rsid w:val="62A1E786"/>
    <w:rsid w:val="631BEBFA"/>
    <w:rsid w:val="6341E01E"/>
    <w:rsid w:val="6350B17A"/>
    <w:rsid w:val="6499B1ED"/>
    <w:rsid w:val="649F6C1F"/>
    <w:rsid w:val="666566E5"/>
    <w:rsid w:val="6738C6AD"/>
    <w:rsid w:val="67622677"/>
    <w:rsid w:val="679A2446"/>
    <w:rsid w:val="67AA93E0"/>
    <w:rsid w:val="67DB33A3"/>
    <w:rsid w:val="695F28FA"/>
    <w:rsid w:val="6A5EA309"/>
    <w:rsid w:val="6B4E246A"/>
    <w:rsid w:val="6B6169AA"/>
    <w:rsid w:val="6C60DB71"/>
    <w:rsid w:val="6C8707BA"/>
    <w:rsid w:val="6D32D278"/>
    <w:rsid w:val="6D4F1192"/>
    <w:rsid w:val="6D75E8E6"/>
    <w:rsid w:val="6D9A9BDF"/>
    <w:rsid w:val="6DBBC14E"/>
    <w:rsid w:val="6DF4DD80"/>
    <w:rsid w:val="6E10C55D"/>
    <w:rsid w:val="6E968879"/>
    <w:rsid w:val="6EB1640F"/>
    <w:rsid w:val="6EE3EE5E"/>
    <w:rsid w:val="6F9A8C49"/>
    <w:rsid w:val="6FBEEDE6"/>
    <w:rsid w:val="70B848F9"/>
    <w:rsid w:val="70BC677C"/>
    <w:rsid w:val="70D07128"/>
    <w:rsid w:val="70E954F6"/>
    <w:rsid w:val="724210FF"/>
    <w:rsid w:val="728C0D67"/>
    <w:rsid w:val="730C00D2"/>
    <w:rsid w:val="738CAF5E"/>
    <w:rsid w:val="73C3D5F3"/>
    <w:rsid w:val="7450C954"/>
    <w:rsid w:val="74C5F9C8"/>
    <w:rsid w:val="74C92833"/>
    <w:rsid w:val="753FDF39"/>
    <w:rsid w:val="75E21A26"/>
    <w:rsid w:val="75EACED3"/>
    <w:rsid w:val="7605AE7F"/>
    <w:rsid w:val="761319BF"/>
    <w:rsid w:val="7613F9B3"/>
    <w:rsid w:val="768BC21A"/>
    <w:rsid w:val="77BAE8B2"/>
    <w:rsid w:val="78AE7855"/>
    <w:rsid w:val="7978BCF8"/>
    <w:rsid w:val="7997D245"/>
    <w:rsid w:val="799A0EDD"/>
    <w:rsid w:val="79AD459C"/>
    <w:rsid w:val="79AFD711"/>
    <w:rsid w:val="79B495FF"/>
    <w:rsid w:val="7AA07FF7"/>
    <w:rsid w:val="7AE0FC2B"/>
    <w:rsid w:val="7B02B501"/>
    <w:rsid w:val="7B3E7B93"/>
    <w:rsid w:val="7B97C3EC"/>
    <w:rsid w:val="7B9DBB68"/>
    <w:rsid w:val="7B9FA55F"/>
    <w:rsid w:val="7C69B7C6"/>
    <w:rsid w:val="7C91950B"/>
    <w:rsid w:val="7CF45F74"/>
    <w:rsid w:val="7D26020F"/>
    <w:rsid w:val="7DF264B0"/>
    <w:rsid w:val="7DFB43D1"/>
    <w:rsid w:val="7EE8922C"/>
    <w:rsid w:val="7F406D22"/>
    <w:rsid w:val="7F87B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C3EC"/>
  <w15:chartTrackingRefBased/>
  <w15:docId w15:val="{0462AAAD-79BD-4536-844B-802B7273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6DBBC14E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6DBBC14E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6DBBC14E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545862A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rgerking.com.mx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ktok.com/@burgerkingmexico?_t=ZM-8tzzrcjc2MA&amp;_r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urgerkingmexico" TargetMode="External"/><Relationship Id="rId5" Type="http://schemas.openxmlformats.org/officeDocument/2006/relationships/styles" Target="styles.xml"/><Relationship Id="rId15" Type="http://schemas.openxmlformats.org/officeDocument/2006/relationships/hyperlink" Target="mailto:adriana.rodriguez@another.co" TargetMode="External"/><Relationship Id="rId10" Type="http://schemas.openxmlformats.org/officeDocument/2006/relationships/hyperlink" Target="https://www.instagram.com/burgerkingmx?igsh=MWQ2c3BoYzNxaHV5ag%3D%3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efanno.schocher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B3C8F-335F-43F1-8EE0-EA5666B887C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DBA0A66B-59C4-4D06-B3DD-15CF8CF95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833B8-E6F9-429D-B081-6B8DB873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Arely Romero</cp:lastModifiedBy>
  <cp:revision>2</cp:revision>
  <dcterms:created xsi:type="dcterms:W3CDTF">2025-02-24T16:25:00Z</dcterms:created>
  <dcterms:modified xsi:type="dcterms:W3CDTF">2025-03-25T14:12:00Z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